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w:t>
      </w:r>
    </w:p>
    <w:p>
      <w:pPr>
        <w:pStyle w:val="Normal"/>
        <w:bidi w:val="0"/>
        <w:jc w:val="both"/>
        <w:rPr>
          <w:sz w:val="28"/>
          <w:szCs w:val="28"/>
        </w:rPr>
      </w:pPr>
      <w:r>
        <w:rPr>
          <w:b/>
          <w:bCs/>
          <w:sz w:val="28"/>
          <w:szCs w:val="28"/>
        </w:rPr>
        <w:t>Les Causeries du patrimoine animées par Thomas Ménard</w:t>
      </w:r>
    </w:p>
    <w:p>
      <w:pPr>
        <w:pStyle w:val="Normal"/>
        <w:bidi w:val="0"/>
        <w:jc w:val="both"/>
        <w:rPr>
          <w:b/>
          <w:bCs/>
        </w:rPr>
      </w:pPr>
      <w:r>
        <w:rPr>
          <w:b/>
          <w:bCs/>
        </w:rPr>
      </w:r>
    </w:p>
    <w:p>
      <w:pPr>
        <w:pStyle w:val="Normal"/>
        <w:bidi w:val="0"/>
        <w:jc w:val="center"/>
        <w:rPr>
          <w:sz w:val="30"/>
          <w:szCs w:val="30"/>
        </w:rPr>
      </w:pPr>
      <w:r>
        <w:rPr>
          <w:b/>
          <w:bCs/>
          <w:i/>
          <w:iCs/>
          <w:sz w:val="30"/>
          <w:szCs w:val="30"/>
        </w:rPr>
        <w:t> </w:t>
      </w:r>
      <w:r>
        <w:rPr>
          <w:b/>
          <w:bCs/>
          <w:i/>
          <w:iCs/>
          <w:sz w:val="30"/>
          <w:szCs w:val="30"/>
        </w:rPr>
        <w:t>« Roger de Bussy-Rabutin et le château de Chazeu »</w:t>
      </w:r>
    </w:p>
    <w:p>
      <w:pPr>
        <w:pStyle w:val="Normal"/>
        <w:bidi w:val="0"/>
        <w:jc w:val="center"/>
        <w:rPr>
          <w:b/>
          <w:bCs/>
        </w:rPr>
      </w:pPr>
      <w:r>
        <w:rPr>
          <w:b/>
          <w:bCs/>
        </w:rPr>
      </w:r>
    </w:p>
    <w:p>
      <w:pPr>
        <w:pStyle w:val="Normal"/>
        <w:bidi w:val="0"/>
        <w:jc w:val="both"/>
        <w:rPr/>
      </w:pPr>
      <w:r>
        <w:rPr/>
        <w:t>Les « Causeries du patrimoine » ont pour ambition d’évoquer des sujets patrimoniaux, en lien avec l’histoire et les arts, dans le cadre d’une conversation avec un professionnel du secteur ou un expert du sujet abordé. Le public peut participer aux échanges par des questions ou des commentaires.</w:t>
      </w:r>
    </w:p>
    <w:p>
      <w:pPr>
        <w:pStyle w:val="Normal"/>
        <w:bidi w:val="0"/>
        <w:jc w:val="both"/>
        <w:rPr/>
      </w:pPr>
      <w:r>
        <w:rPr/>
      </w:r>
    </w:p>
    <w:p>
      <w:pPr>
        <w:pStyle w:val="Normal"/>
        <w:bidi w:val="0"/>
        <w:jc w:val="both"/>
        <w:rPr/>
      </w:pPr>
      <w:r>
        <w:rPr/>
        <w:t>Le</w:t>
      </w:r>
      <w:r>
        <w:rPr>
          <w:b/>
          <w:bCs/>
          <w:color w:val="000000"/>
        </w:rPr>
        <w:t xml:space="preserve"> mercredi 9 septembre</w:t>
      </w:r>
      <w:r>
        <w:rPr/>
        <w:t>, Thomas Ménard s’entretiendra avec Magali Meunier sur la présence et la vie à Chazeu (commune de Laizy) de Roger de Rabutin, comte de Bussy, connu pour ses exploits militaires, ses galanteries, ses écrits , sous le règne de Louis XIV.</w:t>
      </w:r>
    </w:p>
    <w:p>
      <w:pPr>
        <w:pStyle w:val="Normal"/>
        <w:bidi w:val="0"/>
        <w:jc w:val="both"/>
        <w:rPr/>
      </w:pPr>
      <w:r>
        <w:rPr/>
        <w:t>Il y a lieu de s’interroger : Comment le comte de Bussy, possesseur d’un fier château porteur de ce nom en Côte d’Or , homme de guerre, homme de cour, homme de lettres, s’est-il épris de la terre de Chazeu et de son château jusqu’à en faire son lieu de résidence favori ?</w:t>
      </w:r>
    </w:p>
    <w:p>
      <w:pPr>
        <w:pStyle w:val="Normal"/>
        <w:bidi w:val="0"/>
        <w:jc w:val="both"/>
        <w:rPr/>
      </w:pPr>
      <w:r>
        <w:rPr/>
        <w:t>Répondant aux questions de Thomas Ménard. Magali Meunier apporte son éclairage sur les liens mystérieux tissés, au fil de son exil, entre Bussy-Rabutin et Chazeu.</w:t>
      </w:r>
    </w:p>
    <w:p>
      <w:pPr>
        <w:pStyle w:val="Normal"/>
        <w:bidi w:val="0"/>
        <w:jc w:val="both"/>
        <w:rPr/>
      </w:pPr>
      <w:r>
        <w:rPr/>
        <w:t>Traversant le règne du Roi-Soleil, nous allons parcourir une page d’histoire nationale et locale sur les pas du seigneur de Chazeu.</w:t>
      </w:r>
    </w:p>
    <w:p>
      <w:pPr>
        <w:pStyle w:val="Normal"/>
        <w:bidi w:val="0"/>
        <w:jc w:val="both"/>
        <w:rPr/>
      </w:pPr>
      <w:r>
        <w:rPr/>
        <w:t xml:space="preserve">A la fin des échanges, quelques textes seront lus pour appuyer les propos de Magali, avant de terminer autour du verre de l’amitié. </w:t>
      </w:r>
    </w:p>
    <w:p>
      <w:pPr>
        <w:pStyle w:val="Normal"/>
        <w:bidi w:val="0"/>
        <w:jc w:val="both"/>
        <w:rPr/>
      </w:pPr>
      <w:r>
        <w:rPr/>
      </w:r>
    </w:p>
    <w:p>
      <w:pPr>
        <w:pStyle w:val="Normal"/>
        <w:bidi w:val="0"/>
        <w:jc w:val="both"/>
        <w:rPr/>
      </w:pPr>
      <w:r>
        <w:rPr/>
        <w:t>Longtemps guide à Bibracte et guide du Morvan, Magali Meunier est passionnée par l’histoire de ce territoire et plus particulièrement par Chazeu dont elle étudie la vie depuis 35 ans grâce à l’association TRAC qui siège au Moulin de Chazeu.</w:t>
      </w:r>
    </w:p>
    <w:p>
      <w:pPr>
        <w:pStyle w:val="Normal"/>
        <w:bidi w:val="0"/>
        <w:jc w:val="both"/>
        <w:rPr/>
      </w:pPr>
      <w:r>
        <w:rPr/>
      </w:r>
    </w:p>
    <w:p>
      <w:pPr>
        <w:pStyle w:val="Normal"/>
        <w:bidi w:val="0"/>
        <w:jc w:val="both"/>
        <w:rPr/>
      </w:pPr>
      <w:r>
        <w:rPr/>
        <w:t>La causerie commencera à 18h.  Entrée libre et gratuite.</w:t>
      </w:r>
    </w:p>
    <w:p>
      <w:pPr>
        <w:pStyle w:val="Normal"/>
        <w:bidi w:val="0"/>
        <w:jc w:val="both"/>
        <w:rPr>
          <w:sz w:val="22"/>
          <w:szCs w:val="22"/>
        </w:rPr>
      </w:pPr>
      <w:r>
        <w:rPr>
          <w:sz w:val="22"/>
          <w:szCs w:val="22"/>
        </w:rPr>
      </w:r>
    </w:p>
    <w:p>
      <w:pPr>
        <w:pStyle w:val="Normal"/>
        <w:bidi w:val="0"/>
        <w:jc w:val="both"/>
        <w:rPr>
          <w:sz w:val="22"/>
          <w:szCs w:val="22"/>
        </w:rPr>
      </w:pPr>
      <w:r>
        <w:rPr>
          <w:sz w:val="22"/>
          <w:szCs w:val="22"/>
        </w:rPr>
        <w:t xml:space="preserve"> </w:t>
      </w:r>
      <w:r>
        <w:rPr>
          <w:sz w:val="22"/>
          <w:szCs w:val="22"/>
        </w:rPr>
        <w:t>Ruines du château de Chazeu (Laizy)</w:t>
      </w:r>
    </w:p>
    <w:p>
      <w:pPr>
        <w:pStyle w:val="Normal"/>
        <w:bidi w:val="0"/>
        <w:jc w:val="both"/>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99125" cy="2704465"/>
            <wp:effectExtent l="0" t="0" r="0" b="0"/>
            <wp:wrapSquare wrapText="larges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5699125" cy="2704465"/>
                    </a:xfrm>
                    <a:prstGeom prst="rect">
                      <a:avLst/>
                    </a:prstGeom>
                  </pic:spPr>
                </pic:pic>
              </a:graphicData>
            </a:graphic>
          </wp:anchor>
        </w:drawing>
      </w:r>
      <w:r>
        <w:rPr>
          <w:sz w:val="22"/>
          <w:szCs w:val="22"/>
        </w:rPr>
        <w:t>Gravure de Philip Gilbert Hammerton. 1866. «The unknown river » (il s’agit de l’Arroux) traduction française par Daniel Margottat  « La rivière inconnue » 2006 éd le canotier.</w:t>
      </w:r>
    </w:p>
    <w:p>
      <w:pPr>
        <w:pStyle w:val="Normal"/>
        <w:jc w:val="center"/>
        <w:rPr>
          <w:b/>
          <w:bCs/>
          <w:color w:themeColor="accent1" w:themeShade="bf" w:val="0F4761"/>
          <w:sz w:val="28"/>
          <w:szCs w:val="28"/>
        </w:rPr>
      </w:pPr>
      <w:r>
        <w:rPr>
          <w:b/>
          <w:bCs/>
          <w:color w:themeColor="accent1" w:themeShade="bf" w:val="0F4761"/>
          <w:sz w:val="28"/>
          <w:szCs w:val="28"/>
        </w:rPr>
      </w:r>
    </w:p>
    <w:p>
      <w:pPr>
        <w:pStyle w:val="Normal"/>
        <w:jc w:val="center"/>
        <w:rPr>
          <w:b/>
          <w:bCs/>
          <w:color w:themeColor="accent1" w:themeShade="bf" w:val="0F4761"/>
          <w:sz w:val="28"/>
          <w:szCs w:val="28"/>
        </w:rPr>
      </w:pPr>
      <w:r>
        <w:rPr>
          <w:b/>
          <w:bCs/>
          <w:color w:themeColor="accent1" w:themeShade="bf" w:val="0F4761"/>
          <w:sz w:val="28"/>
          <w:szCs w:val="28"/>
        </w:rPr>
      </w:r>
    </w:p>
    <w:p>
      <w:pPr>
        <w:pStyle w:val="Normal"/>
        <w:jc w:val="center"/>
        <w:rPr>
          <w:b/>
          <w:bCs/>
          <w:color w:themeColor="accent1" w:themeShade="bf" w:val="0F4761"/>
          <w:sz w:val="28"/>
          <w:szCs w:val="28"/>
        </w:rPr>
      </w:pPr>
      <w:r>
        <w:rPr/>
      </w:r>
    </w:p>
    <w:sectPr>
      <w:headerReference w:type="even" r:id="rId3"/>
      <w:headerReference w:type="default" r:id="rId4"/>
      <w:type w:val="nextPage"/>
      <w:pgSz w:w="11906" w:h="16838"/>
      <w:pgMar w:left="1417" w:right="1417" w:gutter="0" w:header="708" w:top="1417"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Web"/>
      <w:spacing w:before="0" w:after="0"/>
      <w:rPr>
        <w:rFonts w:ascii="Aptos" w:hAnsi="Aptos"/>
        <w:b/>
        <w:bCs/>
        <w:color w:themeColor="accent1" w:themeShade="bf" w:val="0F4761"/>
        <w:sz w:val="20"/>
        <w:szCs w:val="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Web"/>
      <w:spacing w:before="0" w:after="0"/>
      <w:rPr>
        <w:rFonts w:ascii="Aptos" w:hAnsi="Aptos"/>
        <w:b/>
        <w:bCs/>
        <w:color w:themeColor="accent1" w:themeShade="bf" w:val="0F4761"/>
        <w:sz w:val="20"/>
        <w:szCs w:val="20"/>
      </w:rPr>
    </w:pPr>
    <w:r>
      <w:drawing>
        <wp:anchor behindDoc="1" distT="0" distB="0" distL="114300" distR="114300" simplePos="0" locked="0" layoutInCell="0" allowOverlap="1" relativeHeight="3">
          <wp:simplePos x="0" y="0"/>
          <wp:positionH relativeFrom="column">
            <wp:posOffset>-144780</wp:posOffset>
          </wp:positionH>
          <wp:positionV relativeFrom="paragraph">
            <wp:posOffset>-32385</wp:posOffset>
          </wp:positionV>
          <wp:extent cx="770255" cy="614045"/>
          <wp:effectExtent l="0" t="0" r="0" b="0"/>
          <wp:wrapSquare wrapText="bothSides"/>
          <wp:docPr id="2" name="Image4 Copie 1 Copie 1 Copi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Copie 1 Copie 1 Copie 1" descr="" title=""/>
                  <pic:cNvPicPr>
                    <a:picLocks noChangeAspect="1" noChangeArrowheads="1"/>
                  </pic:cNvPicPr>
                </pic:nvPicPr>
                <pic:blipFill>
                  <a:blip r:embed="rId1"/>
                  <a:stretch>
                    <a:fillRect/>
                  </a:stretch>
                </pic:blipFill>
                <pic:spPr bwMode="auto">
                  <a:xfrm>
                    <a:off x="0" y="0"/>
                    <a:ext cx="770255" cy="614045"/>
                  </a:xfrm>
                  <a:prstGeom prst="rect">
                    <a:avLst/>
                  </a:prstGeom>
                </pic:spPr>
              </pic:pic>
            </a:graphicData>
          </a:graphic>
        </wp:anchor>
      </w:drawing>
    </w:r>
    <w:r>
      <w:rPr>
        <w:rFonts w:ascii="Aptos" w:hAnsi="Aptos"/>
        <w:b/>
        <w:bCs/>
        <w:color w:themeColor="accent1" w:themeShade="bf" w:val="0F4761"/>
        <w:sz w:val="22"/>
        <w:szCs w:val="22"/>
      </w:rPr>
      <w:tab/>
      <w:tab/>
    </w:r>
    <w:r>
      <w:rPr>
        <w:rFonts w:ascii="Aptos" w:hAnsi="Aptos"/>
        <w:b/>
        <w:bCs/>
        <w:color w:themeColor="accent1" w:themeShade="bf" w:val="0F4761"/>
        <w:sz w:val="16"/>
        <w:szCs w:val="16"/>
      </w:rPr>
      <w:t>T.RAC</w:t>
    </w:r>
  </w:p>
  <w:p>
    <w:pPr>
      <w:pStyle w:val="NormalWeb"/>
      <w:spacing w:before="0" w:after="0"/>
      <w:rPr>
        <w:sz w:val="16"/>
        <w:szCs w:val="16"/>
      </w:rPr>
    </w:pPr>
    <w:r>
      <w:rPr>
        <w:rFonts w:ascii="Aptos" w:hAnsi="Aptos"/>
        <w:b/>
        <w:bCs/>
        <w:color w:themeColor="accent1" w:themeShade="bf" w:val="0F4761"/>
        <w:sz w:val="16"/>
        <w:szCs w:val="16"/>
      </w:rPr>
      <w:tab/>
      <w:tab/>
      <w:t xml:space="preserve">1360 route de Chazeu </w:t>
    </w:r>
  </w:p>
  <w:p>
    <w:pPr>
      <w:pStyle w:val="NormalWeb"/>
      <w:spacing w:before="0" w:after="0"/>
      <w:rPr>
        <w:sz w:val="16"/>
        <w:szCs w:val="16"/>
      </w:rPr>
    </w:pPr>
    <w:r>
      <w:rPr>
        <w:rFonts w:ascii="Aptos" w:hAnsi="Aptos"/>
        <w:b/>
        <w:bCs/>
        <w:color w:themeColor="accent1" w:themeShade="bf" w:val="0F4761"/>
        <w:sz w:val="16"/>
        <w:szCs w:val="16"/>
      </w:rPr>
      <w:tab/>
      <w:tab/>
      <w:t>Moulin de Chazeu</w:t>
    </w:r>
  </w:p>
  <w:p>
    <w:pPr>
      <w:pStyle w:val="NormalWeb"/>
      <w:spacing w:before="0" w:after="0"/>
      <w:rPr>
        <w:sz w:val="16"/>
        <w:szCs w:val="16"/>
      </w:rPr>
    </w:pPr>
    <w:r>
      <w:rPr>
        <w:rFonts w:ascii="Aptos" w:hAnsi="Aptos"/>
        <w:b/>
        <w:bCs/>
        <w:color w:themeColor="accent1" w:themeShade="bf" w:val="0F4761"/>
        <w:sz w:val="16"/>
        <w:szCs w:val="16"/>
      </w:rPr>
      <w:tab/>
      <w:tab/>
      <w:t>71190 LAIZY</w:t>
    </w:r>
  </w:p>
  <w:p>
    <w:pPr>
      <w:pStyle w:val="NormalWeb"/>
      <w:spacing w:before="0" w:after="0"/>
      <w:rPr/>
    </w:pPr>
    <w:r>
      <w:rPr>
        <w:rFonts w:ascii="Aptos" w:hAnsi="Aptos"/>
        <w:b/>
        <w:bCs/>
        <w:color w:themeColor="accent1" w:themeShade="bf" w:val="0F4761"/>
        <w:sz w:val="16"/>
        <w:szCs w:val="16"/>
      </w:rPr>
      <w:tab/>
      <w:tab/>
      <w:t xml:space="preserve">06 85 39 64 67 – </w:t>
    </w:r>
    <w:hyperlink r:id="rId2">
      <w:r>
        <w:rPr>
          <w:rStyle w:val="Hyperlink"/>
          <w:rFonts w:ascii="Aptos" w:hAnsi="Aptos"/>
          <w:b/>
          <w:bCs/>
          <w:color w:themeColor="hyperlink" w:themeShade="bf" w:val="345964"/>
          <w:sz w:val="16"/>
          <w:szCs w:val="16"/>
        </w:rPr>
        <w:t>trac.moulindechazeu@orange.fr</w:t>
      </w:r>
    </w:hyperlink>
    <w:r>
      <w:rPr>
        <w:rFonts w:ascii="Aptos" w:hAnsi="Aptos"/>
        <w:b/>
        <w:bCs/>
        <w:color w:themeColor="accent1" w:themeShade="bf" w:val="0F4761"/>
        <w:sz w:val="16"/>
        <w:szCs w:val="16"/>
      </w:rPr>
      <w:t xml:space="preserve"> - tracchazeu.blogspot.com</w:t>
    </w:r>
  </w:p>
</w:hdr>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ahoma"/>
        <w:kern w:val="2"/>
        <w:sz w:val="24"/>
        <w:szCs w:val="24"/>
        <w:lang w:val="fr-FR" w:eastAsia="en-US"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Aptos" w:hAnsi="Aptos" w:eastAsia="Aptos" w:cs="Tahoma"/>
      <w:color w:val="auto"/>
      <w:kern w:val="2"/>
      <w:sz w:val="24"/>
      <w:szCs w:val="24"/>
      <w:lang w:val="fr-FR" w:eastAsia="en-US" w:bidi="ar-SA"/>
    </w:rPr>
  </w:style>
  <w:style w:type="paragraph" w:styleId="Heading1">
    <w:name w:val="Heading 1"/>
    <w:basedOn w:val="Normal"/>
    <w:next w:val="Normal"/>
    <w:link w:val="Titre1Car"/>
    <w:qFormat/>
    <w:pPr>
      <w:keepNext w:val="true"/>
      <w:keepLines/>
      <w:spacing w:before="360" w:after="80"/>
      <w:outlineLvl w:val="0"/>
    </w:pPr>
    <w:rPr>
      <w:rFonts w:ascii="Aptos Display" w:hAnsi="Aptos Display" w:eastAsia="Aptos" w:cs="Tahoma"/>
      <w:color w:themeColor="accent1" w:themeShade="bf" w:val="0F4761"/>
      <w:sz w:val="40"/>
      <w:szCs w:val="40"/>
    </w:rPr>
  </w:style>
  <w:style w:type="paragraph" w:styleId="Heading2">
    <w:name w:val="Heading 2"/>
    <w:basedOn w:val="Normal"/>
    <w:next w:val="Normal"/>
    <w:link w:val="Titre2Car"/>
    <w:qFormat/>
    <w:pPr>
      <w:keepNext w:val="true"/>
      <w:keepLines/>
      <w:spacing w:before="160" w:after="80"/>
      <w:outlineLvl w:val="1"/>
    </w:pPr>
    <w:rPr>
      <w:rFonts w:ascii="Aptos Display" w:hAnsi="Aptos Display" w:eastAsia="Aptos" w:cs="Tahoma"/>
      <w:color w:themeColor="accent1" w:themeShade="bf" w:val="0F4761"/>
      <w:sz w:val="32"/>
      <w:szCs w:val="32"/>
    </w:rPr>
  </w:style>
  <w:style w:type="paragraph" w:styleId="Heading3">
    <w:name w:val="Heading 3"/>
    <w:basedOn w:val="Normal"/>
    <w:next w:val="Normal"/>
    <w:link w:val="Titre3Car"/>
    <w:qFormat/>
    <w:pPr>
      <w:keepNext w:val="true"/>
      <w:keepLines/>
      <w:spacing w:before="160" w:after="80"/>
      <w:outlineLvl w:val="2"/>
    </w:pPr>
    <w:rPr>
      <w:rFonts w:eastAsia="Aptos" w:cs="Tahoma"/>
      <w:color w:themeColor="accent1" w:themeShade="bf" w:val="0F4761"/>
      <w:sz w:val="28"/>
      <w:szCs w:val="28"/>
    </w:rPr>
  </w:style>
  <w:style w:type="paragraph" w:styleId="Heading4">
    <w:name w:val="Heading 4"/>
    <w:basedOn w:val="Normal"/>
    <w:next w:val="Normal"/>
    <w:link w:val="Titre4Car"/>
    <w:qFormat/>
    <w:pPr>
      <w:keepNext w:val="true"/>
      <w:keepLines/>
      <w:spacing w:before="80" w:after="40"/>
      <w:outlineLvl w:val="3"/>
    </w:pPr>
    <w:rPr>
      <w:rFonts w:eastAsia="Aptos" w:cs="Tahoma"/>
      <w:i/>
      <w:iCs/>
      <w:color w:themeColor="accent1" w:themeShade="bf" w:val="0F4761"/>
    </w:rPr>
  </w:style>
  <w:style w:type="paragraph" w:styleId="Heading5">
    <w:name w:val="Heading 5"/>
    <w:basedOn w:val="Normal"/>
    <w:next w:val="Normal"/>
    <w:link w:val="Titre5Car"/>
    <w:qFormat/>
    <w:pPr>
      <w:keepNext w:val="true"/>
      <w:keepLines/>
      <w:spacing w:before="80" w:after="40"/>
      <w:outlineLvl w:val="4"/>
    </w:pPr>
    <w:rPr>
      <w:rFonts w:eastAsia="Aptos" w:cs="Tahoma"/>
      <w:color w:themeColor="accent1" w:themeShade="bf" w:val="0F4761"/>
    </w:rPr>
  </w:style>
  <w:style w:type="paragraph" w:styleId="Heading6">
    <w:name w:val="Heading 6"/>
    <w:basedOn w:val="Normal"/>
    <w:next w:val="Normal"/>
    <w:link w:val="Titre6Car"/>
    <w:qFormat/>
    <w:pPr>
      <w:keepNext w:val="true"/>
      <w:keepLines/>
      <w:spacing w:before="40" w:after="0"/>
      <w:outlineLvl w:val="5"/>
    </w:pPr>
    <w:rPr>
      <w:rFonts w:eastAsia="Aptos" w:cs="Tahoma"/>
      <w:i/>
      <w:iCs/>
      <w:color w:themeColor="dark1" w:themeTint="a6" w:val="595959"/>
    </w:rPr>
  </w:style>
  <w:style w:type="paragraph" w:styleId="Heading7">
    <w:name w:val="Heading 7"/>
    <w:basedOn w:val="Normal"/>
    <w:next w:val="Normal"/>
    <w:link w:val="Titre7Car"/>
    <w:qFormat/>
    <w:pPr>
      <w:keepNext w:val="true"/>
      <w:keepLines/>
      <w:spacing w:before="40" w:after="0"/>
      <w:outlineLvl w:val="6"/>
    </w:pPr>
    <w:rPr>
      <w:rFonts w:eastAsia="Aptos" w:cs="Tahoma"/>
      <w:color w:themeColor="dark1" w:themeTint="a6" w:val="595959"/>
    </w:rPr>
  </w:style>
  <w:style w:type="paragraph" w:styleId="Heading8">
    <w:name w:val="Heading 8"/>
    <w:basedOn w:val="Normal"/>
    <w:next w:val="Normal"/>
    <w:link w:val="Titre8Car"/>
    <w:qFormat/>
    <w:pPr>
      <w:keepNext w:val="true"/>
      <w:keepLines/>
      <w:outlineLvl w:val="7"/>
    </w:pPr>
    <w:rPr>
      <w:rFonts w:eastAsia="Aptos" w:cs="Tahoma"/>
      <w:i/>
      <w:iCs/>
      <w:color w:themeColor="dark1" w:themeTint="d8" w:val="272727"/>
    </w:rPr>
  </w:style>
  <w:style w:type="paragraph" w:styleId="Heading9">
    <w:name w:val="Heading 9"/>
    <w:basedOn w:val="Normal"/>
    <w:next w:val="Normal"/>
    <w:link w:val="Titre9Car"/>
    <w:qFormat/>
    <w:pPr>
      <w:keepNext w:val="true"/>
      <w:keepLines/>
      <w:outlineLvl w:val="8"/>
    </w:pPr>
    <w:rPr>
      <w:rFonts w:eastAsia="Aptos" w:cs="Tahoma"/>
      <w:color w:themeColor="dark1" w:themeTint="d8" w:val="272727"/>
    </w:rPr>
  </w:style>
  <w:style w:type="character" w:styleId="DefaultParagraphFont">
    <w:name w:val="Default Paragraph Font"/>
    <w:qFormat/>
    <w:rPr/>
  </w:style>
  <w:style w:type="character" w:styleId="Titre1Car">
    <w:name w:val="Titre 1 Car"/>
    <w:basedOn w:val="DefaultParagraphFont"/>
    <w:qFormat/>
    <w:rPr>
      <w:rFonts w:ascii="Aptos Display" w:hAnsi="Aptos Display" w:eastAsia="Aptos" w:cs="Tahoma"/>
      <w:color w:themeColor="accent1" w:themeShade="bf" w:val="0F4761"/>
      <w:sz w:val="40"/>
      <w:szCs w:val="40"/>
    </w:rPr>
  </w:style>
  <w:style w:type="character" w:styleId="Titre2Car">
    <w:name w:val="Titre 2 Car"/>
    <w:basedOn w:val="DefaultParagraphFont"/>
    <w:qFormat/>
    <w:rPr>
      <w:rFonts w:ascii="Aptos Display" w:hAnsi="Aptos Display" w:eastAsia="Aptos" w:cs="Tahoma"/>
      <w:color w:themeColor="accent1" w:themeShade="bf" w:val="0F4761"/>
      <w:sz w:val="32"/>
      <w:szCs w:val="32"/>
    </w:rPr>
  </w:style>
  <w:style w:type="character" w:styleId="Titre3Car">
    <w:name w:val="Titre 3 Car"/>
    <w:basedOn w:val="DefaultParagraphFont"/>
    <w:qFormat/>
    <w:rPr>
      <w:rFonts w:eastAsia="Aptos" w:cs="Tahoma"/>
      <w:color w:themeColor="accent1" w:themeShade="bf" w:val="0F4761"/>
      <w:sz w:val="28"/>
      <w:szCs w:val="28"/>
    </w:rPr>
  </w:style>
  <w:style w:type="character" w:styleId="Titre4Car">
    <w:name w:val="Titre 4 Car"/>
    <w:basedOn w:val="DefaultParagraphFont"/>
    <w:qFormat/>
    <w:rPr>
      <w:rFonts w:eastAsia="Aptos" w:cs="Tahoma"/>
      <w:i/>
      <w:iCs/>
      <w:color w:themeColor="accent1" w:themeShade="bf" w:val="0F4761"/>
    </w:rPr>
  </w:style>
  <w:style w:type="character" w:styleId="Titre5Car">
    <w:name w:val="Titre 5 Car"/>
    <w:basedOn w:val="DefaultParagraphFont"/>
    <w:qFormat/>
    <w:rPr>
      <w:rFonts w:eastAsia="Aptos" w:cs="Tahoma"/>
      <w:color w:themeColor="accent1" w:themeShade="bf" w:val="0F4761"/>
    </w:rPr>
  </w:style>
  <w:style w:type="character" w:styleId="Titre6Car">
    <w:name w:val="Titre 6 Car"/>
    <w:basedOn w:val="DefaultParagraphFont"/>
    <w:qFormat/>
    <w:rPr>
      <w:rFonts w:eastAsia="Aptos" w:cs="Tahoma"/>
      <w:i/>
      <w:iCs/>
      <w:color w:themeColor="dark1" w:themeTint="a6" w:val="595959"/>
    </w:rPr>
  </w:style>
  <w:style w:type="character" w:styleId="Titre7Car">
    <w:name w:val="Titre 7 Car"/>
    <w:basedOn w:val="DefaultParagraphFont"/>
    <w:qFormat/>
    <w:rPr>
      <w:rFonts w:eastAsia="Aptos" w:cs="Tahoma"/>
      <w:color w:themeColor="dark1" w:themeTint="a6" w:val="595959"/>
    </w:rPr>
  </w:style>
  <w:style w:type="character" w:styleId="Titre8Car">
    <w:name w:val="Titre 8 Car"/>
    <w:basedOn w:val="DefaultParagraphFont"/>
    <w:qFormat/>
    <w:rPr>
      <w:rFonts w:eastAsia="Aptos" w:cs="Tahoma"/>
      <w:i/>
      <w:iCs/>
      <w:color w:themeColor="dark1" w:themeTint="d8" w:val="272727"/>
    </w:rPr>
  </w:style>
  <w:style w:type="character" w:styleId="Titre9Car">
    <w:name w:val="Titre 9 Car"/>
    <w:basedOn w:val="DefaultParagraphFont"/>
    <w:qFormat/>
    <w:rPr>
      <w:rFonts w:eastAsia="Aptos" w:cs="Tahoma"/>
      <w:color w:themeColor="dark1" w:themeTint="d8" w:val="272727"/>
    </w:rPr>
  </w:style>
  <w:style w:type="character" w:styleId="TitreCar">
    <w:name w:val="Titre Car"/>
    <w:basedOn w:val="DefaultParagraphFont"/>
    <w:qFormat/>
    <w:rPr>
      <w:rFonts w:ascii="Aptos Display" w:hAnsi="Aptos Display" w:eastAsia="Aptos" w:cs="Tahoma"/>
      <w:spacing w:val="-10"/>
      <w:kern w:val="2"/>
      <w:sz w:val="56"/>
      <w:szCs w:val="56"/>
    </w:rPr>
  </w:style>
  <w:style w:type="character" w:styleId="Sous-titreCar">
    <w:name w:val="Sous-titre Car"/>
    <w:basedOn w:val="DefaultParagraphFont"/>
    <w:qFormat/>
    <w:rPr>
      <w:rFonts w:eastAsia="Aptos" w:cs="Tahoma"/>
      <w:color w:themeColor="dark1" w:themeTint="a6" w:val="595959"/>
      <w:spacing w:val="15"/>
      <w:sz w:val="28"/>
      <w:szCs w:val="28"/>
    </w:rPr>
  </w:style>
  <w:style w:type="character" w:styleId="CitationCar">
    <w:name w:val="Citation Car"/>
    <w:basedOn w:val="DefaultParagraphFont"/>
    <w:link w:val="Quote"/>
    <w:qFormat/>
    <w:rPr>
      <w:i/>
      <w:iCs/>
      <w:color w:themeColor="dark1" w:themeTint="bf" w:val="404040"/>
    </w:rPr>
  </w:style>
  <w:style w:type="character" w:styleId="IntenseEmphasis">
    <w:name w:val="Intense Emphasis"/>
    <w:basedOn w:val="DefaultParagraphFont"/>
    <w:qFormat/>
    <w:rPr>
      <w:i/>
      <w:iCs/>
      <w:color w:themeColor="accent1" w:themeShade="bf" w:val="0F4761"/>
    </w:rPr>
  </w:style>
  <w:style w:type="character" w:styleId="CitationintenseCar">
    <w:name w:val="Citation intense Car"/>
    <w:basedOn w:val="DefaultParagraphFont"/>
    <w:link w:val="IntenseQuote"/>
    <w:qFormat/>
    <w:rPr>
      <w:i/>
      <w:iCs/>
      <w:color w:themeColor="accent1" w:themeShade="bf" w:val="0F4761"/>
    </w:rPr>
  </w:style>
  <w:style w:type="character" w:styleId="IntenseReference">
    <w:name w:val="Intense Reference"/>
    <w:basedOn w:val="DefaultParagraphFont"/>
    <w:qFormat/>
    <w:rPr>
      <w:b/>
      <w:bCs/>
      <w:smallCaps/>
      <w:color w:themeColor="accent1" w:themeShade="bf" w:val="0F4761"/>
      <w:spacing w:val="5"/>
    </w:rPr>
  </w:style>
  <w:style w:type="character" w:styleId="En-tteCar">
    <w:name w:val="En-tête Car"/>
    <w:basedOn w:val="DefaultParagraphFont"/>
    <w:qFormat/>
    <w:rPr/>
  </w:style>
  <w:style w:type="character" w:styleId="PieddepageCar">
    <w:name w:val="Pied de page Car"/>
    <w:basedOn w:val="DefaultParagraphFont"/>
    <w:qFormat/>
    <w:rPr/>
  </w:style>
  <w:style w:type="character" w:styleId="Hyperlink">
    <w:name w:val="Hyperlink"/>
    <w:basedOn w:val="DefaultParagraphFont"/>
    <w:rPr>
      <w:color w:themeColor="hyperlink" w:val="467886"/>
      <w:u w:val="single"/>
    </w:rPr>
  </w:style>
  <w:style w:type="character" w:styleId="UnresolvedMention">
    <w:name w:val="Unresolved Mention"/>
    <w:basedOn w:val="DefaultParagraphFont"/>
    <w:qFormat/>
    <w:rPr>
      <w:color w:val="605E5C"/>
      <w:shd w:fill="E1DFDD" w:val="clear"/>
    </w:rPr>
  </w:style>
  <w:style w:type="character" w:styleId="Emphasis">
    <w:name w:val="Emphasis"/>
    <w:qFormat/>
    <w:rPr>
      <w:i/>
      <w:iCs/>
    </w:rPr>
  </w:style>
  <w:style w:type="character" w:styleId="Strong">
    <w:name w:val="Strong"/>
    <w:qFormat/>
    <w:rPr>
      <w:b/>
      <w:bCs/>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reCar"/>
    <w:qFormat/>
    <w:pPr>
      <w:spacing w:before="0" w:after="80"/>
      <w:contextualSpacing/>
    </w:pPr>
    <w:rPr>
      <w:rFonts w:ascii="Aptos Display" w:hAnsi="Aptos Display" w:eastAsia="Aptos" w:cs="Tahoma"/>
      <w:spacing w:val="-10"/>
      <w:kern w:val="2"/>
      <w:sz w:val="56"/>
      <w:szCs w:val="56"/>
    </w:rPr>
  </w:style>
  <w:style w:type="paragraph" w:styleId="Subtitle">
    <w:name w:val="Subtitle"/>
    <w:basedOn w:val="Normal"/>
    <w:next w:val="Normal"/>
    <w:link w:val="Sous-titreCar"/>
    <w:qFormat/>
    <w:pPr>
      <w:spacing w:before="0" w:after="160"/>
    </w:pPr>
    <w:rPr>
      <w:rFonts w:eastAsia="Aptos" w:cs="Tahoma"/>
      <w:color w:themeColor="dark1" w:themeTint="a6" w:val="595959"/>
      <w:spacing w:val="15"/>
      <w:sz w:val="28"/>
      <w:szCs w:val="28"/>
    </w:rPr>
  </w:style>
  <w:style w:type="paragraph" w:styleId="Quote">
    <w:name w:val="Quote"/>
    <w:basedOn w:val="Normal"/>
    <w:next w:val="Normal"/>
    <w:link w:val="CitationCar"/>
    <w:qFormat/>
    <w:pPr>
      <w:spacing w:before="160" w:after="160"/>
      <w:jc w:val="center"/>
    </w:pPr>
    <w:rPr>
      <w:i/>
      <w:iCs/>
      <w:color w:themeColor="dark1" w:themeTint="bf" w:val="404040"/>
    </w:rPr>
  </w:style>
  <w:style w:type="paragraph" w:styleId="ListParagraph">
    <w:name w:val="List Paragraph"/>
    <w:basedOn w:val="Normal"/>
    <w:qFormat/>
    <w:pPr>
      <w:spacing w:before="0" w:after="0"/>
      <w:ind w:start="720"/>
      <w:contextualSpacing/>
    </w:pPr>
    <w:rPr/>
  </w:style>
  <w:style w:type="paragraph" w:styleId="IntenseQuote">
    <w:name w:val="Intense Quote"/>
    <w:basedOn w:val="Normal"/>
    <w:next w:val="Normal"/>
    <w:link w:val="CitationintenseCar"/>
    <w:qFormat/>
    <w:pPr>
      <w:pBdr>
        <w:top w:val="single" w:sz="4" w:space="10" w:color="0F4761"/>
        <w:bottom w:val="single" w:sz="4" w:space="10" w:color="0F4761"/>
      </w:pBdr>
      <w:spacing w:before="360" w:after="360"/>
      <w:ind w:start="864" w:end="864"/>
      <w:jc w:val="center"/>
    </w:pPr>
    <w:rPr>
      <w:i/>
      <w:iCs/>
      <w:color w:themeColor="accent1" w:themeShade="bf" w:val="0F4761"/>
    </w:rPr>
  </w:style>
  <w:style w:type="paragraph" w:styleId="En-tteetpieddepage">
    <w:name w:val="En-tête et pied de page"/>
    <w:basedOn w:val="Normal"/>
    <w:qFormat/>
    <w:pPr/>
    <w:rPr/>
  </w:style>
  <w:style w:type="paragraph" w:styleId="Header">
    <w:name w:val="Header"/>
    <w:basedOn w:val="Normal"/>
    <w:link w:val="En-tteCar"/>
    <w:pPr>
      <w:tabs>
        <w:tab w:val="clear" w:pos="708"/>
        <w:tab w:val="center" w:pos="4536" w:leader="none"/>
        <w:tab w:val="right" w:pos="9072" w:leader="none"/>
      </w:tabs>
    </w:pPr>
    <w:rPr/>
  </w:style>
  <w:style w:type="paragraph" w:styleId="Footer">
    <w:name w:val="Footer"/>
    <w:basedOn w:val="Normal"/>
    <w:link w:val="PieddepageCar"/>
    <w:pPr>
      <w:tabs>
        <w:tab w:val="clear" w:pos="708"/>
        <w:tab w:val="center" w:pos="4536" w:leader="none"/>
        <w:tab w:val="right" w:pos="9072" w:leader="none"/>
      </w:tabs>
    </w:pPr>
    <w:rPr/>
  </w:style>
  <w:style w:type="paragraph" w:styleId="NormalWeb">
    <w:name w:val="Normal (Web)"/>
    <w:basedOn w:val="Normal"/>
    <w:qFormat/>
    <w:pPr>
      <w:spacing w:before="280" w:after="280"/>
    </w:pPr>
    <w:rPr>
      <w:rFonts w:ascii="Times New Roman" w:hAnsi="Times New Roman" w:eastAsia="Times New Roman" w:cs="Times New Roman"/>
      <w:kern w:val="0"/>
      <w:lang w:eastAsia="fr-F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mailto:trac.moulindechazeu@orange.fr" TargetMode="Externa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1444</TotalTime>
  <Application>LibreOffice/7.6.2.1$Windows_X86_64 LibreOffice_project/56f7684011345957bbf33a7ee678afaf4d2ba333</Application>
  <AppVersion>15.0000</AppVersion>
  <Pages>2</Pages>
  <Words>388</Words>
  <Characters>1993</Characters>
  <CharactersWithSpaces>2401</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2026-03-23T12:30:00Z</dcterms:created>
  <dc:creator>Thomas MENARD</dc:creator>
  <dc:description/>
  <dc:language>fr-FR</dc:language>
  <cp:lastModifiedBy/>
  <cp:lastPrinted>2026-08-25T16:47:08Z</cp:lastPrinted>
  <dcterms:modified xsi:type="dcterms:W3CDTF">2026-08-25T16:52:48Z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